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9455" w14:textId="5C36DAAF" w:rsidR="009233BF" w:rsidRDefault="00AE5657" w:rsidP="00AE5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657">
        <w:rPr>
          <w:rFonts w:ascii="Times New Roman" w:hAnsi="Times New Roman" w:cs="Times New Roman"/>
          <w:b/>
          <w:bCs/>
          <w:sz w:val="28"/>
          <w:szCs w:val="28"/>
        </w:rPr>
        <w:t>Подготовка к УЗИ мочевого пузыря</w:t>
      </w:r>
    </w:p>
    <w:p w14:paraId="27244F1F" w14:textId="77777777" w:rsidR="00B34DFD" w:rsidRDefault="00B34DFD" w:rsidP="00AE565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EE5AF" w14:textId="2CA09296" w:rsidR="00AE5657" w:rsidRPr="00AB146A" w:rsidRDefault="00AE5657" w:rsidP="00AE565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1-2 часа до УЗИ следует выпить 1-1,5 литра негазированной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этого нельзя мочиться, поскольку для УЗИ необходим полный мочевой пузырь. </w:t>
      </w:r>
    </w:p>
    <w:p w14:paraId="3F70493C" w14:textId="77777777" w:rsidR="00AE5657" w:rsidRPr="00AE5657" w:rsidRDefault="00AE5657" w:rsidP="00AE5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5657" w:rsidRPr="00AE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BA"/>
    <w:rsid w:val="006B36BA"/>
    <w:rsid w:val="009233BF"/>
    <w:rsid w:val="00AE5657"/>
    <w:rsid w:val="00B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DC14"/>
  <w15:chartTrackingRefBased/>
  <w15:docId w15:val="{79A0E635-7C8B-4E16-8FE5-0C2662A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zdrv</dc:creator>
  <cp:keywords/>
  <dc:description/>
  <cp:lastModifiedBy>zdrv</cp:lastModifiedBy>
  <cp:revision>3</cp:revision>
  <dcterms:created xsi:type="dcterms:W3CDTF">2020-12-08T05:48:00Z</dcterms:created>
  <dcterms:modified xsi:type="dcterms:W3CDTF">2020-12-09T06:33:00Z</dcterms:modified>
</cp:coreProperties>
</file>